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230477">
        <w:trPr>
          <w:trHeight w:val="285"/>
        </w:trPr>
        <w:tc>
          <w:tcPr>
            <w:tcW w:w="4866" w:type="dxa"/>
          </w:tcPr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2304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23047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30477" w:rsidRDefault="00230477" w:rsidP="002304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правообладателя ранее </w:t>
            </w:r>
          </w:p>
          <w:p w:rsidR="00230477" w:rsidRDefault="00230477" w:rsidP="002304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учтенного объекта недвижимости </w:t>
            </w:r>
          </w:p>
          <w:p w:rsidR="00230477" w:rsidRDefault="00230477" w:rsidP="002304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кадастровым номером </w:t>
            </w:r>
          </w:p>
          <w:p w:rsidR="00230477" w:rsidRDefault="004C69A7" w:rsidP="00230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30477" w:rsidRPr="00851DB1">
              <w:rPr>
                <w:rFonts w:ascii="Times New Roman" w:hAnsi="Times New Roman"/>
                <w:sz w:val="28"/>
                <w:szCs w:val="28"/>
              </w:rPr>
              <w:t>56:32:</w:t>
            </w:r>
            <w:r w:rsidR="00230477">
              <w:rPr>
                <w:rFonts w:ascii="Times New Roman" w:hAnsi="Times New Roman"/>
                <w:sz w:val="28"/>
                <w:szCs w:val="28"/>
              </w:rPr>
              <w:t>0000000:944</w:t>
            </w:r>
          </w:p>
          <w:p w:rsidR="004C69A7" w:rsidRPr="0028579A" w:rsidRDefault="004C69A7" w:rsidP="0023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607" w:type="dxa"/>
          </w:tcPr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477" w:rsidRPr="003A699D" w:rsidRDefault="00230477" w:rsidP="0023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230477" w:rsidRPr="00230477" w:rsidRDefault="00230477" w:rsidP="0023047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1910EB" w:rsidRPr="001910EB" w:rsidRDefault="0096007C" w:rsidP="00230477">
      <w:pPr>
        <w:numPr>
          <w:ilvl w:val="0"/>
          <w:numId w:val="1"/>
        </w:num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1DB1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квартиры</w:t>
      </w:r>
      <w:r w:rsidRPr="00851DB1">
        <w:rPr>
          <w:rFonts w:ascii="Times New Roman" w:hAnsi="Times New Roman"/>
          <w:sz w:val="28"/>
          <w:szCs w:val="28"/>
        </w:rPr>
        <w:t xml:space="preserve">  общей</w:t>
      </w:r>
      <w:r w:rsidRPr="00851DB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 xml:space="preserve">площадью </w:t>
      </w:r>
      <w:r w:rsidR="009F6063">
        <w:rPr>
          <w:rFonts w:ascii="Times New Roman" w:hAnsi="Times New Roman"/>
          <w:sz w:val="28"/>
          <w:szCs w:val="28"/>
        </w:rPr>
        <w:t xml:space="preserve">71,1 </w:t>
      </w:r>
      <w:r w:rsidRPr="00851DB1">
        <w:rPr>
          <w:rFonts w:ascii="Times New Roman" w:hAnsi="Times New Roman"/>
          <w:sz w:val="28"/>
          <w:szCs w:val="28"/>
        </w:rPr>
        <w:t xml:space="preserve"> кв.</w:t>
      </w:r>
      <w:r w:rsidRPr="00851DB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м.</w:t>
      </w:r>
      <w:r w:rsidRPr="00851DB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с кадастровым номером 56:32:</w:t>
      </w:r>
      <w:r w:rsidR="001910EB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5B5452">
        <w:rPr>
          <w:rFonts w:ascii="Times New Roman" w:hAnsi="Times New Roman"/>
          <w:sz w:val="28"/>
          <w:szCs w:val="28"/>
        </w:rPr>
        <w:t>9</w:t>
      </w:r>
      <w:r w:rsidR="009F606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 расположенной</w:t>
      </w:r>
      <w:r w:rsidRPr="00851DB1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по</w:t>
      </w:r>
      <w:r w:rsidRPr="00851DB1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адресу: Оренбургская область</w:t>
      </w:r>
      <w:r>
        <w:rPr>
          <w:rFonts w:ascii="Times New Roman" w:hAnsi="Times New Roman"/>
          <w:sz w:val="28"/>
          <w:szCs w:val="28"/>
        </w:rPr>
        <w:t>, р-н Тоцкий</w:t>
      </w:r>
      <w:r w:rsidRPr="00851D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10EB">
        <w:rPr>
          <w:rFonts w:ascii="Times New Roman" w:hAnsi="Times New Roman"/>
          <w:sz w:val="28"/>
          <w:szCs w:val="28"/>
        </w:rPr>
        <w:t>с. Тоцкое</w:t>
      </w:r>
      <w:r w:rsidRPr="00851DB1">
        <w:rPr>
          <w:rFonts w:ascii="Times New Roman" w:hAnsi="Times New Roman"/>
          <w:sz w:val="28"/>
          <w:szCs w:val="28"/>
        </w:rPr>
        <w:t>,</w:t>
      </w:r>
      <w:r w:rsidRPr="00851DB1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32472">
        <w:rPr>
          <w:rFonts w:ascii="Times New Roman" w:hAnsi="Times New Roman"/>
          <w:spacing w:val="9"/>
          <w:sz w:val="28"/>
          <w:szCs w:val="28"/>
        </w:rPr>
        <w:t xml:space="preserve">ул. </w:t>
      </w:r>
      <w:r w:rsidR="00230477">
        <w:rPr>
          <w:rFonts w:ascii="Times New Roman" w:hAnsi="Times New Roman"/>
          <w:spacing w:val="9"/>
          <w:sz w:val="28"/>
          <w:szCs w:val="28"/>
        </w:rPr>
        <w:t>Парковая</w:t>
      </w:r>
      <w:r>
        <w:rPr>
          <w:rFonts w:ascii="Times New Roman" w:hAnsi="Times New Roman"/>
          <w:spacing w:val="9"/>
          <w:sz w:val="28"/>
          <w:szCs w:val="28"/>
        </w:rPr>
        <w:t xml:space="preserve">, д </w:t>
      </w:r>
      <w:r w:rsidR="00B71A1B">
        <w:rPr>
          <w:rFonts w:ascii="Times New Roman" w:hAnsi="Times New Roman"/>
          <w:spacing w:val="9"/>
          <w:sz w:val="28"/>
          <w:szCs w:val="28"/>
        </w:rPr>
        <w:t>5</w:t>
      </w:r>
      <w:r w:rsidRPr="00851DB1">
        <w:rPr>
          <w:rFonts w:ascii="Times New Roman" w:hAnsi="Times New Roman"/>
          <w:spacing w:val="9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кв.</w:t>
      </w:r>
      <w:r w:rsidR="009F6063">
        <w:rPr>
          <w:rFonts w:ascii="Times New Roman" w:hAnsi="Times New Roman"/>
          <w:spacing w:val="9"/>
          <w:sz w:val="28"/>
          <w:szCs w:val="28"/>
        </w:rPr>
        <w:t>1</w:t>
      </w:r>
      <w:r w:rsidRPr="00851DB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в</w:t>
      </w:r>
      <w:r w:rsidRPr="00851DB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качестве</w:t>
      </w:r>
      <w:r w:rsidRPr="00851DB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его</w:t>
      </w:r>
      <w:r w:rsidRPr="00851DB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правообладателя,</w:t>
      </w:r>
      <w:r w:rsidRPr="00851DB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владеющего</w:t>
      </w:r>
      <w:r w:rsidRPr="00851DB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данным</w:t>
      </w:r>
      <w:r w:rsidRPr="00851DB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объектом</w:t>
      </w:r>
      <w:r w:rsidRPr="00851DB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недвижимости</w:t>
      </w:r>
      <w:r w:rsidRPr="00851DB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на праве</w:t>
      </w:r>
      <w:r w:rsidRPr="00851DB1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собственности,</w:t>
      </w:r>
      <w:r w:rsidRPr="00851DB1"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</w:t>
      </w:r>
      <w:r w:rsidR="009F6063">
        <w:rPr>
          <w:rFonts w:ascii="Times New Roman" w:hAnsi="Times New Roman"/>
          <w:sz w:val="28"/>
          <w:szCs w:val="28"/>
        </w:rPr>
        <w:t>а</w:t>
      </w:r>
    </w:p>
    <w:p w:rsidR="001910EB" w:rsidRPr="00230477" w:rsidRDefault="009F6063" w:rsidP="001910E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910EB">
        <w:rPr>
          <w:rFonts w:ascii="Times New Roman" w:hAnsi="Times New Roman"/>
          <w:sz w:val="28"/>
          <w:szCs w:val="28"/>
        </w:rPr>
        <w:t xml:space="preserve">            - </w:t>
      </w:r>
      <w:r w:rsidRPr="00C72B86">
        <w:rPr>
          <w:rFonts w:ascii="Times New Roman" w:hAnsi="Times New Roman"/>
          <w:b/>
          <w:sz w:val="28"/>
          <w:szCs w:val="28"/>
        </w:rPr>
        <w:t xml:space="preserve">Фролова </w:t>
      </w:r>
      <w:r w:rsidR="0094688B" w:rsidRPr="00C72B86">
        <w:rPr>
          <w:rFonts w:ascii="Times New Roman" w:hAnsi="Times New Roman"/>
          <w:b/>
          <w:sz w:val="28"/>
          <w:szCs w:val="28"/>
        </w:rPr>
        <w:t xml:space="preserve"> </w:t>
      </w:r>
      <w:r w:rsidRPr="00C72B86">
        <w:rPr>
          <w:rFonts w:ascii="Times New Roman" w:hAnsi="Times New Roman"/>
          <w:b/>
          <w:sz w:val="28"/>
          <w:szCs w:val="28"/>
        </w:rPr>
        <w:t>Татьяна Ивановна</w:t>
      </w:r>
      <w:r w:rsidR="001910EB">
        <w:rPr>
          <w:rFonts w:ascii="Times New Roman" w:hAnsi="Times New Roman"/>
          <w:sz w:val="28"/>
          <w:szCs w:val="28"/>
        </w:rPr>
        <w:t xml:space="preserve">, </w:t>
      </w:r>
      <w:r w:rsidR="00230477">
        <w:rPr>
          <w:rFonts w:ascii="Times New Roman" w:hAnsi="Times New Roman"/>
          <w:sz w:val="28"/>
          <w:szCs w:val="28"/>
        </w:rPr>
        <w:t>…</w:t>
      </w:r>
      <w:r w:rsidR="00192396">
        <w:rPr>
          <w:rFonts w:ascii="Times New Roman" w:hAnsi="Times New Roman"/>
          <w:sz w:val="28"/>
          <w:szCs w:val="28"/>
        </w:rPr>
        <w:t xml:space="preserve">г.р., </w:t>
      </w:r>
      <w:r w:rsidR="001910EB">
        <w:rPr>
          <w:rFonts w:ascii="Times New Roman" w:hAnsi="Times New Roman"/>
          <w:sz w:val="28"/>
          <w:szCs w:val="28"/>
        </w:rPr>
        <w:t>место рождения: ...</w:t>
      </w:r>
      <w:r w:rsidR="001910EB" w:rsidRPr="00AE3B86">
        <w:rPr>
          <w:rFonts w:ascii="Times New Roman" w:hAnsi="Times New Roman"/>
          <w:sz w:val="28"/>
          <w:szCs w:val="28"/>
        </w:rPr>
        <w:t>паспорт</w:t>
      </w:r>
      <w:r w:rsidR="001910EB" w:rsidRPr="00AE3B8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910EB" w:rsidRPr="00AE3B86">
        <w:rPr>
          <w:rFonts w:ascii="Times New Roman" w:hAnsi="Times New Roman"/>
          <w:sz w:val="28"/>
          <w:szCs w:val="28"/>
        </w:rPr>
        <w:t>гражданина</w:t>
      </w:r>
      <w:r w:rsidR="001910EB" w:rsidRPr="00AE3B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0EB" w:rsidRPr="00AE3B86">
        <w:rPr>
          <w:rFonts w:ascii="Times New Roman" w:hAnsi="Times New Roman"/>
          <w:sz w:val="28"/>
          <w:szCs w:val="28"/>
        </w:rPr>
        <w:t>Российской</w:t>
      </w:r>
      <w:r w:rsidR="001910EB" w:rsidRPr="00AE3B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0EB" w:rsidRPr="00AE3B86">
        <w:rPr>
          <w:rFonts w:ascii="Times New Roman" w:hAnsi="Times New Roman"/>
          <w:sz w:val="28"/>
          <w:szCs w:val="28"/>
        </w:rPr>
        <w:t>Федерации</w:t>
      </w:r>
      <w:r w:rsidR="001910EB" w:rsidRPr="00AE3B8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910EB" w:rsidRPr="00AE3B86">
        <w:rPr>
          <w:rFonts w:ascii="Times New Roman" w:hAnsi="Times New Roman"/>
          <w:sz w:val="28"/>
          <w:szCs w:val="28"/>
        </w:rPr>
        <w:t>серия … № …,</w:t>
      </w:r>
      <w:r w:rsidR="001910EB" w:rsidRPr="00AE3B8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1910EB" w:rsidRPr="00AE3B86">
        <w:rPr>
          <w:rFonts w:ascii="Times New Roman" w:hAnsi="Times New Roman"/>
          <w:sz w:val="28"/>
          <w:szCs w:val="28"/>
        </w:rPr>
        <w:t>выдан …, код подразделения …, СНИЛС …,</w:t>
      </w:r>
      <w:r w:rsidR="001910EB" w:rsidRPr="00AE3B86">
        <w:rPr>
          <w:rFonts w:ascii="Times New Roman" w:hAnsi="Times New Roman"/>
          <w:spacing w:val="-65"/>
          <w:sz w:val="28"/>
          <w:szCs w:val="28"/>
        </w:rPr>
        <w:t xml:space="preserve">  </w:t>
      </w:r>
      <w:r w:rsidR="001910EB">
        <w:rPr>
          <w:rFonts w:ascii="Times New Roman" w:hAnsi="Times New Roman"/>
          <w:sz w:val="28"/>
          <w:szCs w:val="28"/>
        </w:rPr>
        <w:t>проживающ</w:t>
      </w:r>
      <w:r w:rsidR="00132472">
        <w:rPr>
          <w:rFonts w:ascii="Times New Roman" w:hAnsi="Times New Roman"/>
          <w:sz w:val="28"/>
          <w:szCs w:val="28"/>
        </w:rPr>
        <w:t>ая</w:t>
      </w:r>
      <w:r w:rsidR="001910EB" w:rsidRPr="00AE3B86">
        <w:rPr>
          <w:rFonts w:ascii="Times New Roman" w:hAnsi="Times New Roman"/>
          <w:sz w:val="28"/>
          <w:szCs w:val="28"/>
        </w:rPr>
        <w:t xml:space="preserve"> по адресу: ….</w:t>
      </w:r>
    </w:p>
    <w:p w:rsidR="0096007C" w:rsidRPr="005B5452" w:rsidRDefault="0096007C" w:rsidP="0096007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3B8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9F6063">
        <w:rPr>
          <w:rFonts w:ascii="Times New Roman" w:hAnsi="Times New Roman"/>
          <w:sz w:val="28"/>
          <w:szCs w:val="28"/>
        </w:rPr>
        <w:t xml:space="preserve"> Фроловой Т.И.</w:t>
      </w:r>
      <w:r w:rsidRPr="00AE3B86">
        <w:rPr>
          <w:rFonts w:ascii="Times New Roman" w:hAnsi="Times New Roman"/>
          <w:sz w:val="28"/>
          <w:szCs w:val="28"/>
        </w:rPr>
        <w:t xml:space="preserve"> на указанны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E3B86">
        <w:rPr>
          <w:rFonts w:ascii="Times New Roman" w:hAnsi="Times New Roman"/>
          <w:sz w:val="28"/>
          <w:szCs w:val="28"/>
        </w:rPr>
        <w:t>в пункте 1 настоящего постановления объект недвижимости подтверждается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0477" w:rsidRPr="00230477">
        <w:rPr>
          <w:rFonts w:ascii="Times New Roman" w:hAnsi="Times New Roman"/>
          <w:sz w:val="28"/>
          <w:szCs w:val="28"/>
        </w:rPr>
        <w:t>договором на передачу квартир</w:t>
      </w:r>
      <w:r w:rsidR="00230477">
        <w:rPr>
          <w:rFonts w:ascii="Times New Roman" w:hAnsi="Times New Roman"/>
          <w:sz w:val="28"/>
          <w:szCs w:val="28"/>
        </w:rPr>
        <w:t xml:space="preserve"> </w:t>
      </w:r>
      <w:r w:rsidR="00230477" w:rsidRPr="00230477">
        <w:rPr>
          <w:rFonts w:ascii="Times New Roman" w:hAnsi="Times New Roman"/>
          <w:sz w:val="28"/>
          <w:szCs w:val="28"/>
        </w:rPr>
        <w:t>(домов) в собственность граждан от 20.10.1992г</w:t>
      </w:r>
      <w:r w:rsidRPr="00230477">
        <w:rPr>
          <w:rFonts w:ascii="Times New Roman" w:hAnsi="Times New Roman"/>
          <w:sz w:val="28"/>
          <w:szCs w:val="28"/>
        </w:rPr>
        <w:t>.</w:t>
      </w:r>
    </w:p>
    <w:p w:rsidR="0096007C" w:rsidRDefault="0096007C" w:rsidP="0096007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1DB1">
        <w:rPr>
          <w:rFonts w:ascii="Times New Roman" w:hAnsi="Times New Roman"/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847C54">
        <w:rPr>
          <w:rFonts w:ascii="Times New Roman" w:hAnsi="Times New Roman"/>
          <w:sz w:val="28"/>
          <w:szCs w:val="28"/>
        </w:rPr>
        <w:t xml:space="preserve">тра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304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30477">
        <w:rPr>
          <w:rFonts w:ascii="Times New Roman" w:hAnsi="Times New Roman"/>
          <w:sz w:val="28"/>
          <w:szCs w:val="28"/>
        </w:rPr>
        <w:t>24</w:t>
      </w:r>
      <w:r w:rsidR="007805EE">
        <w:rPr>
          <w:rFonts w:ascii="Times New Roman" w:hAnsi="Times New Roman"/>
          <w:sz w:val="28"/>
          <w:szCs w:val="28"/>
        </w:rPr>
        <w:t>.0</w:t>
      </w:r>
      <w:r w:rsidR="00230477">
        <w:rPr>
          <w:rFonts w:ascii="Times New Roman" w:hAnsi="Times New Roman"/>
          <w:sz w:val="28"/>
          <w:szCs w:val="28"/>
        </w:rPr>
        <w:t>3</w:t>
      </w:r>
      <w:r w:rsidRPr="00903A61">
        <w:rPr>
          <w:rFonts w:ascii="Times New Roman" w:hAnsi="Times New Roman"/>
          <w:sz w:val="28"/>
          <w:szCs w:val="28"/>
        </w:rPr>
        <w:t>.202</w:t>
      </w:r>
      <w:r w:rsidR="007805EE">
        <w:rPr>
          <w:rFonts w:ascii="Times New Roman" w:hAnsi="Times New Roman"/>
          <w:sz w:val="28"/>
          <w:szCs w:val="28"/>
        </w:rPr>
        <w:t>2</w:t>
      </w:r>
      <w:r w:rsidRPr="00851DB1">
        <w:rPr>
          <w:rFonts w:ascii="Times New Roman" w:hAnsi="Times New Roman"/>
          <w:sz w:val="28"/>
          <w:szCs w:val="28"/>
        </w:rPr>
        <w:t>.</w:t>
      </w:r>
    </w:p>
    <w:p w:rsidR="00230477" w:rsidRPr="00230477" w:rsidRDefault="00230477" w:rsidP="002304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0477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230477" w:rsidRPr="00230477" w:rsidRDefault="00230477" w:rsidP="00230477">
      <w:pPr>
        <w:pStyle w:val="a4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4C69A7" w:rsidRPr="00230477" w:rsidRDefault="004C69A7" w:rsidP="00230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230477" w:rsidRDefault="00230477" w:rsidP="0023047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30477" w:rsidRDefault="00230477" w:rsidP="00230477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477" w:rsidRDefault="00230477" w:rsidP="002304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D0E72">
        <w:rPr>
          <w:rFonts w:ascii="Times New Roman" w:hAnsi="Times New Roman"/>
          <w:sz w:val="28"/>
          <w:szCs w:val="28"/>
        </w:rPr>
        <w:t xml:space="preserve">Фролова Татьяна </w:t>
      </w:r>
      <w:r w:rsidR="005241E7">
        <w:rPr>
          <w:rFonts w:ascii="Times New Roman" w:hAnsi="Times New Roman"/>
          <w:sz w:val="28"/>
          <w:szCs w:val="28"/>
        </w:rPr>
        <w:t>Ивановна</w:t>
      </w:r>
      <w:r>
        <w:rPr>
          <w:rFonts w:ascii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30477" w:rsidRDefault="00230477" w:rsidP="00230477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5241E7">
        <w:rPr>
          <w:rFonts w:ascii="Times New Roman" w:hAnsi="Times New Roman"/>
          <w:sz w:val="28"/>
          <w:szCs w:val="28"/>
        </w:rPr>
        <w:t>Фроловой Т.И.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241E7">
        <w:rPr>
          <w:rFonts w:ascii="Times New Roman" w:hAnsi="Times New Roman"/>
          <w:sz w:val="28"/>
          <w:szCs w:val="28"/>
        </w:rPr>
        <w:t>Фроловой Т.И.</w:t>
      </w:r>
      <w:r>
        <w:rPr>
          <w:rFonts w:ascii="Times New Roman" w:hAnsi="Times New Roman"/>
          <w:sz w:val="28"/>
          <w:szCs w:val="28"/>
        </w:rPr>
        <w:t xml:space="preserve"> правообладателем ранее учтенного объекта недвижимости с кадастровым номером </w:t>
      </w:r>
      <w:r w:rsidR="00F662AB" w:rsidRPr="00851DB1">
        <w:rPr>
          <w:rFonts w:ascii="Times New Roman" w:hAnsi="Times New Roman"/>
          <w:sz w:val="28"/>
          <w:szCs w:val="28"/>
        </w:rPr>
        <w:t>56:32:</w:t>
      </w:r>
      <w:r w:rsidR="00F662AB">
        <w:rPr>
          <w:rFonts w:ascii="Times New Roman" w:hAnsi="Times New Roman"/>
          <w:sz w:val="28"/>
          <w:szCs w:val="28"/>
        </w:rPr>
        <w:t>0000000:944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30477" w:rsidRDefault="00230477" w:rsidP="00230477">
      <w:pPr>
        <w:spacing w:after="0"/>
        <w:ind w:firstLine="540"/>
        <w:jc w:val="both"/>
      </w:pPr>
    </w:p>
    <w:p w:rsidR="00230477" w:rsidRDefault="00230477" w:rsidP="00230477">
      <w:pPr>
        <w:tabs>
          <w:tab w:val="left" w:pos="2100"/>
        </w:tabs>
        <w:spacing w:after="0" w:line="240" w:lineRule="auto"/>
      </w:pPr>
    </w:p>
    <w:p w:rsidR="00230477" w:rsidRDefault="00230477" w:rsidP="00230477">
      <w:pPr>
        <w:rPr>
          <w:rFonts w:ascii="Times New Roman" w:hAnsi="Times New Roman"/>
          <w:sz w:val="28"/>
          <w:szCs w:val="28"/>
        </w:rPr>
      </w:pPr>
    </w:p>
    <w:p w:rsidR="00230477" w:rsidRDefault="00230477" w:rsidP="00230477"/>
    <w:p w:rsidR="00230477" w:rsidRDefault="00230477" w:rsidP="00230477">
      <w:pPr>
        <w:jc w:val="right"/>
      </w:pPr>
    </w:p>
    <w:p w:rsidR="00230477" w:rsidRDefault="00230477" w:rsidP="00230477">
      <w:pPr>
        <w:jc w:val="right"/>
      </w:pPr>
    </w:p>
    <w:p w:rsidR="00230477" w:rsidRDefault="00230477" w:rsidP="00230477">
      <w:pPr>
        <w:jc w:val="right"/>
      </w:pPr>
    </w:p>
    <w:p w:rsidR="00230477" w:rsidRDefault="00230477" w:rsidP="00230477">
      <w:pPr>
        <w:jc w:val="right"/>
      </w:pPr>
    </w:p>
    <w:p w:rsidR="00230477" w:rsidRDefault="00230477" w:rsidP="00230477">
      <w:pPr>
        <w:jc w:val="right"/>
      </w:pPr>
    </w:p>
    <w:p w:rsidR="00230477" w:rsidRDefault="00230477" w:rsidP="00230477"/>
    <w:p w:rsidR="00230477" w:rsidRDefault="00230477" w:rsidP="00230477"/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77" w:rsidRDefault="00230477" w:rsidP="002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C72B86" w:rsidP="00C72B8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  <w:t xml:space="preserve">                                                                                                                                                 </w:t>
      </w:r>
      <w:r w:rsidR="00847C54"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F662AB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F662AB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F662AB" w:rsidP="005B54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C72B86" w:rsidP="009F6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>г  1</w:t>
            </w:r>
            <w:r w:rsidR="0094688B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>:</w:t>
            </w:r>
            <w:r w:rsidR="009F6063">
              <w:rPr>
                <w:sz w:val="24"/>
                <w:szCs w:val="24"/>
              </w:rPr>
              <w:t>15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9F6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56:32:0000000:</w:t>
            </w:r>
            <w:r w:rsidR="005B5452">
              <w:rPr>
                <w:sz w:val="24"/>
                <w:szCs w:val="24"/>
              </w:rPr>
              <w:t>9</w:t>
            </w:r>
            <w:r w:rsidR="009F6063">
              <w:rPr>
                <w:sz w:val="24"/>
                <w:szCs w:val="24"/>
              </w:rPr>
              <w:t>44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9F6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Pr="00847C54">
              <w:rPr>
                <w:sz w:val="24"/>
                <w:szCs w:val="24"/>
              </w:rPr>
              <w:t xml:space="preserve">ул. </w:t>
            </w:r>
            <w:r w:rsidR="009F6063">
              <w:rPr>
                <w:sz w:val="24"/>
                <w:szCs w:val="24"/>
              </w:rPr>
              <w:t>Парковая</w:t>
            </w:r>
            <w:r w:rsidR="007805EE">
              <w:rPr>
                <w:sz w:val="24"/>
                <w:szCs w:val="24"/>
              </w:rPr>
              <w:t xml:space="preserve"> д.5</w:t>
            </w:r>
            <w:r w:rsidRPr="00847C54">
              <w:rPr>
                <w:sz w:val="24"/>
                <w:szCs w:val="24"/>
              </w:rPr>
              <w:t>, кв.</w:t>
            </w:r>
            <w:r w:rsidR="009F6063">
              <w:rPr>
                <w:sz w:val="24"/>
                <w:szCs w:val="24"/>
              </w:rPr>
              <w:t>1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2C4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</w:t>
            </w:r>
            <w:proofErr w:type="gramStart"/>
            <w:r w:rsidR="009F6063">
              <w:rPr>
                <w:sz w:val="24"/>
                <w:szCs w:val="24"/>
              </w:rPr>
              <w:t xml:space="preserve"> ,</w:t>
            </w:r>
            <w:proofErr w:type="gramEnd"/>
            <w:r w:rsidRPr="00847C54">
              <w:rPr>
                <w:sz w:val="24"/>
                <w:szCs w:val="24"/>
              </w:rPr>
              <w:t xml:space="preserve"> </w:t>
            </w:r>
            <w:r w:rsidR="007805EE" w:rsidRPr="00847C54">
              <w:rPr>
                <w:sz w:val="24"/>
                <w:szCs w:val="24"/>
              </w:rPr>
              <w:t xml:space="preserve"> ул</w:t>
            </w:r>
            <w:r w:rsidR="009F6063">
              <w:rPr>
                <w:sz w:val="24"/>
                <w:szCs w:val="24"/>
              </w:rPr>
              <w:t>. Парковая д.5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230477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230477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230477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230477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230477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230477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C72B86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C72B86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C72B86">
        <w:rPr>
          <w:rFonts w:ascii="Times New Roman" w:hAnsi="Times New Roman" w:cs="Times New Roman"/>
        </w:rPr>
        <w:t>20</w:t>
      </w:r>
      <w:bookmarkStart w:id="0" w:name="_GoBack"/>
      <w:bookmarkEnd w:id="0"/>
      <w:r w:rsidRPr="007805EE">
        <w:rPr>
          <w:rFonts w:ascii="Times New Roman" w:hAnsi="Times New Roman" w:cs="Times New Roman"/>
        </w:rPr>
        <w:t xml:space="preserve">  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ул. </w:t>
      </w:r>
      <w:r w:rsidR="009F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Парковая 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9F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9F6063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8E9BE" wp14:editId="27E70A89">
            <wp:extent cx="4819650" cy="6426200"/>
            <wp:effectExtent l="0" t="0" r="0" b="0"/>
            <wp:docPr id="2" name="Рисунок 2" descr="https://sun9-38.userapi.com/impg/vrpPDzRvKkyaDJCd8s432X04Jm2nOaPG5Yazyg/YTYATVL1qhA.jpg?size=810x1080&amp;quality=96&amp;sign=16031dc40c50cbeb16813245e04935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vrpPDzRvKkyaDJCd8s432X04Jm2nOaPG5Yazyg/YTYATVL1qhA.jpg?size=810x1080&amp;quality=96&amp;sign=16031dc40c50cbeb16813245e0493533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76" cy="64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86" w:rsidRDefault="00C72B86" w:rsidP="00847C54">
      <w:pPr>
        <w:spacing w:after="0" w:line="240" w:lineRule="auto"/>
      </w:pPr>
      <w:r>
        <w:separator/>
      </w:r>
    </w:p>
  </w:endnote>
  <w:endnote w:type="continuationSeparator" w:id="0">
    <w:p w:rsidR="00C72B86" w:rsidRDefault="00C72B86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86" w:rsidRDefault="00C72B86" w:rsidP="00847C54">
      <w:pPr>
        <w:spacing w:after="0" w:line="240" w:lineRule="auto"/>
      </w:pPr>
      <w:r>
        <w:separator/>
      </w:r>
    </w:p>
  </w:footnote>
  <w:footnote w:type="continuationSeparator" w:id="0">
    <w:p w:rsidR="00C72B86" w:rsidRDefault="00C72B86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B41FC"/>
    <w:rsid w:val="00132472"/>
    <w:rsid w:val="001910EB"/>
    <w:rsid w:val="00192396"/>
    <w:rsid w:val="001E5110"/>
    <w:rsid w:val="00230477"/>
    <w:rsid w:val="002834DD"/>
    <w:rsid w:val="002C427D"/>
    <w:rsid w:val="004B2744"/>
    <w:rsid w:val="004B473B"/>
    <w:rsid w:val="004C69A7"/>
    <w:rsid w:val="005241E7"/>
    <w:rsid w:val="005B5452"/>
    <w:rsid w:val="005D0E72"/>
    <w:rsid w:val="006428C3"/>
    <w:rsid w:val="006B6D91"/>
    <w:rsid w:val="006F3A35"/>
    <w:rsid w:val="006F5912"/>
    <w:rsid w:val="007805EE"/>
    <w:rsid w:val="00804331"/>
    <w:rsid w:val="00847C54"/>
    <w:rsid w:val="0094688B"/>
    <w:rsid w:val="0096007C"/>
    <w:rsid w:val="009B5DC9"/>
    <w:rsid w:val="009C6FF1"/>
    <w:rsid w:val="009F6063"/>
    <w:rsid w:val="00A12889"/>
    <w:rsid w:val="00B71A1B"/>
    <w:rsid w:val="00C72B86"/>
    <w:rsid w:val="00CC7C57"/>
    <w:rsid w:val="00DB665B"/>
    <w:rsid w:val="00E47196"/>
    <w:rsid w:val="00F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2022-03-25T09:18:00Z</cp:lastPrinted>
  <dcterms:created xsi:type="dcterms:W3CDTF">2022-01-18T04:29:00Z</dcterms:created>
  <dcterms:modified xsi:type="dcterms:W3CDTF">2022-03-25T09:20:00Z</dcterms:modified>
</cp:coreProperties>
</file>